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09419" w14:textId="77777777" w:rsidR="004557A1" w:rsidRDefault="004557A1" w:rsidP="00A71E63">
      <w:pPr>
        <w:spacing w:after="0" w:line="360" w:lineRule="atLeast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УДК 000</w:t>
      </w:r>
    </w:p>
    <w:p w14:paraId="3A1E7AF8" w14:textId="77777777" w:rsidR="00A71E63" w:rsidRDefault="00A71E63" w:rsidP="00A71E63">
      <w:pPr>
        <w:spacing w:after="0" w:line="360" w:lineRule="atLeast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14:paraId="3E60478C" w14:textId="77777777" w:rsidR="004557A1" w:rsidRPr="00453BF1" w:rsidRDefault="004557A1" w:rsidP="00A71E63">
      <w:pPr>
        <w:spacing w:after="0" w:line="360" w:lineRule="atLeast"/>
        <w:jc w:val="right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И. И. Иванов</w:t>
      </w:r>
      <w:r w:rsidRPr="00453BF1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, </w:t>
      </w:r>
    </w:p>
    <w:p w14:paraId="0EA59C54" w14:textId="77777777" w:rsidR="004557A1" w:rsidRPr="00453BF1" w:rsidRDefault="004557A1" w:rsidP="00A71E63">
      <w:pPr>
        <w:spacing w:after="0" w:line="360" w:lineRule="atLeast"/>
        <w:jc w:val="right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доктор юридических наук</w:t>
      </w:r>
      <w:r w:rsidRPr="00453BF1">
        <w:rPr>
          <w:rFonts w:ascii="PT Astra Serif" w:hAnsi="PT Astra Serif"/>
          <w:bCs/>
          <w:color w:val="000000" w:themeColor="text1"/>
          <w:sz w:val="28"/>
          <w:szCs w:val="28"/>
        </w:rPr>
        <w:t>, профессор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,</w:t>
      </w:r>
      <w:r w:rsidRPr="00453BF1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</w:p>
    <w:p w14:paraId="026B0D86" w14:textId="77777777" w:rsidR="004557A1" w:rsidRDefault="004557A1" w:rsidP="00A71E63">
      <w:pPr>
        <w:spacing w:after="0" w:line="360" w:lineRule="atLeast"/>
        <w:jc w:val="right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453BF1">
        <w:rPr>
          <w:rFonts w:ascii="PT Astra Serif" w:hAnsi="PT Astra Serif"/>
          <w:bCs/>
          <w:color w:val="000000" w:themeColor="text1"/>
          <w:sz w:val="28"/>
          <w:szCs w:val="28"/>
        </w:rPr>
        <w:t>Казанский инновационный университет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  <w:r w:rsidRPr="00453BF1">
        <w:rPr>
          <w:rFonts w:ascii="PT Astra Serif" w:hAnsi="PT Astra Serif"/>
          <w:bCs/>
          <w:color w:val="000000" w:themeColor="text1"/>
          <w:sz w:val="28"/>
          <w:szCs w:val="28"/>
        </w:rPr>
        <w:t>им. В. Г. Тимирясова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>,</w:t>
      </w:r>
    </w:p>
    <w:p w14:paraId="5FF27A56" w14:textId="77777777" w:rsidR="004557A1" w:rsidRDefault="004557A1" w:rsidP="00A71E63">
      <w:pPr>
        <w:spacing w:after="0" w:line="360" w:lineRule="atLeast"/>
        <w:jc w:val="right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4557A1">
        <w:rPr>
          <w:rFonts w:ascii="PT Astra Serif" w:hAnsi="PT Astra Serif"/>
          <w:b/>
          <w:bCs/>
          <w:color w:val="000000" w:themeColor="text1"/>
          <w:sz w:val="28"/>
          <w:szCs w:val="28"/>
        </w:rPr>
        <w:t>С. С. Сидоров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, </w:t>
      </w:r>
    </w:p>
    <w:p w14:paraId="744C18F9" w14:textId="77777777" w:rsidR="004557A1" w:rsidRDefault="004557A1" w:rsidP="00A71E63">
      <w:pPr>
        <w:spacing w:after="0" w:line="360" w:lineRule="atLeast"/>
        <w:jc w:val="right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кандидат юридических наук, старший преподаватель,</w:t>
      </w:r>
    </w:p>
    <w:p w14:paraId="2666F03C" w14:textId="77777777" w:rsidR="004557A1" w:rsidRDefault="004557A1" w:rsidP="00A71E63">
      <w:pPr>
        <w:spacing w:after="0" w:line="360" w:lineRule="atLeast"/>
        <w:jc w:val="right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Казанский (Приволжский) федеральный университет</w:t>
      </w:r>
    </w:p>
    <w:p w14:paraId="561AF74D" w14:textId="77777777" w:rsidR="004557A1" w:rsidRPr="00453BF1" w:rsidRDefault="004557A1" w:rsidP="00A71E63">
      <w:pPr>
        <w:spacing w:after="0" w:line="360" w:lineRule="atLeast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14:paraId="293065F6" w14:textId="77777777" w:rsidR="0052721C" w:rsidRDefault="0052721C" w:rsidP="00A71E63">
      <w:pPr>
        <w:spacing w:after="0" w:line="360" w:lineRule="atLeast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638E2614" w14:textId="03031B06" w:rsidR="004557A1" w:rsidRPr="00453BF1" w:rsidRDefault="004557A1" w:rsidP="00A71E63">
      <w:pPr>
        <w:spacing w:after="0" w:line="360" w:lineRule="atLeast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НАЗВАНИЕ СТАТЬИ</w:t>
      </w:r>
      <w:r w:rsidR="007D694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7D694D" w:rsidRPr="007D694D">
        <w:rPr>
          <w:rFonts w:ascii="PT Astra Serif" w:hAnsi="PT Astra Serif"/>
          <w:color w:val="000000" w:themeColor="text1"/>
          <w:sz w:val="28"/>
          <w:szCs w:val="28"/>
        </w:rPr>
        <w:t>(14</w:t>
      </w:r>
      <w:r w:rsidR="004F5291">
        <w:rPr>
          <w:rFonts w:ascii="PT Astra Serif" w:hAnsi="PT Astra Serif"/>
          <w:color w:val="000000" w:themeColor="text1"/>
          <w:sz w:val="28"/>
          <w:szCs w:val="28"/>
        </w:rPr>
        <w:t>-й</w:t>
      </w:r>
      <w:r w:rsidR="007D694D" w:rsidRPr="007D694D">
        <w:rPr>
          <w:rFonts w:ascii="PT Astra Serif" w:hAnsi="PT Astra Serif"/>
          <w:color w:val="000000" w:themeColor="text1"/>
          <w:sz w:val="28"/>
          <w:szCs w:val="28"/>
        </w:rPr>
        <w:t xml:space="preserve"> шрифт</w:t>
      </w:r>
      <w:r w:rsidR="00FD7774">
        <w:rPr>
          <w:rFonts w:ascii="PT Astra Serif" w:hAnsi="PT Astra Serif"/>
          <w:color w:val="000000" w:themeColor="text1"/>
          <w:sz w:val="28"/>
          <w:szCs w:val="28"/>
        </w:rPr>
        <w:t>, по центру</w:t>
      </w:r>
      <w:r w:rsidR="007D694D" w:rsidRPr="007D694D">
        <w:rPr>
          <w:rFonts w:ascii="PT Astra Serif" w:hAnsi="PT Astra Serif"/>
          <w:color w:val="000000" w:themeColor="text1"/>
          <w:sz w:val="28"/>
          <w:szCs w:val="28"/>
        </w:rPr>
        <w:t>)</w:t>
      </w:r>
    </w:p>
    <w:p w14:paraId="5F57B6B0" w14:textId="77777777" w:rsidR="004557A1" w:rsidRDefault="004557A1" w:rsidP="00A71E63">
      <w:pPr>
        <w:spacing w:after="0" w:line="360" w:lineRule="atLeast"/>
        <w:ind w:firstLine="708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43086D95" w14:textId="77777777" w:rsidR="004557A1" w:rsidRDefault="004557A1" w:rsidP="00A71E63">
      <w:pPr>
        <w:spacing w:after="0" w:line="360" w:lineRule="atLeast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53BF1">
        <w:rPr>
          <w:rFonts w:ascii="PT Astra Serif" w:hAnsi="PT Astra Serif"/>
          <w:b/>
          <w:color w:val="000000" w:themeColor="text1"/>
          <w:sz w:val="28"/>
          <w:szCs w:val="28"/>
        </w:rPr>
        <w:t xml:space="preserve">Аннотация. </w:t>
      </w:r>
      <w:r>
        <w:rPr>
          <w:rFonts w:ascii="PT Astra Serif" w:hAnsi="PT Astra Serif"/>
          <w:color w:val="000000" w:themeColor="text1"/>
          <w:sz w:val="28"/>
          <w:szCs w:val="28"/>
        </w:rPr>
        <w:t>В аннотации обозначить цель</w:t>
      </w:r>
      <w:r w:rsidR="00A71E63">
        <w:rPr>
          <w:rFonts w:ascii="PT Astra Serif" w:hAnsi="PT Astra Serif"/>
          <w:color w:val="000000" w:themeColor="text1"/>
          <w:sz w:val="28"/>
          <w:szCs w:val="28"/>
        </w:rPr>
        <w:t xml:space="preserve"> исследования, кратко изложить существенные особенности статьи. Аннотация должна быть четкой, краткой, максимально информативной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C9216A">
        <w:rPr>
          <w:rFonts w:ascii="PT Astra Serif" w:hAnsi="PT Astra Serif"/>
          <w:color w:val="000000" w:themeColor="text1"/>
          <w:sz w:val="28"/>
          <w:szCs w:val="28"/>
        </w:rPr>
        <w:t>от 50 до 150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слов). </w:t>
      </w:r>
    </w:p>
    <w:p w14:paraId="3560B955" w14:textId="187E3BB2" w:rsidR="004557A1" w:rsidRPr="009D34E1" w:rsidRDefault="004557A1" w:rsidP="00A71E63">
      <w:pPr>
        <w:spacing w:after="0" w:line="360" w:lineRule="atLeast"/>
        <w:ind w:firstLine="708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11EB2">
        <w:rPr>
          <w:rFonts w:ascii="PT Astra Serif" w:hAnsi="PT Astra Serif"/>
          <w:b/>
          <w:color w:val="000000" w:themeColor="text1"/>
          <w:sz w:val="28"/>
          <w:szCs w:val="28"/>
        </w:rPr>
        <w:t xml:space="preserve">Ключевые слова: </w:t>
      </w:r>
      <w:r w:rsidRPr="00311EB2">
        <w:rPr>
          <w:rFonts w:ascii="PT Astra Serif" w:hAnsi="PT Astra Serif"/>
          <w:color w:val="000000" w:themeColor="text1"/>
          <w:sz w:val="28"/>
          <w:szCs w:val="28"/>
        </w:rPr>
        <w:t>право, цифровые технологии, …, … (не менее 7)</w:t>
      </w:r>
      <w:r w:rsidR="009D34E1" w:rsidRPr="00311EB2">
        <w:rPr>
          <w:rFonts w:ascii="PT Astra Serif" w:hAnsi="PT Astra Serif"/>
          <w:color w:val="000000" w:themeColor="text1"/>
          <w:sz w:val="28"/>
          <w:szCs w:val="28"/>
        </w:rPr>
        <w:t xml:space="preserve"> (в конце точку не ставить)</w:t>
      </w:r>
    </w:p>
    <w:p w14:paraId="5AB2C14D" w14:textId="77777777" w:rsidR="004557A1" w:rsidRPr="00431025" w:rsidRDefault="004557A1" w:rsidP="00A71E63">
      <w:pPr>
        <w:spacing w:after="0" w:line="360" w:lineRule="atLeast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31D9284E" w14:textId="57C34DCE" w:rsidR="0052721C" w:rsidRPr="00311EB2" w:rsidRDefault="00832046" w:rsidP="0052721C">
      <w:pPr>
        <w:spacing w:after="0" w:line="360" w:lineRule="atLeast"/>
        <w:jc w:val="right"/>
        <w:rPr>
          <w:rFonts w:ascii="PT Astra Serif" w:hAnsi="PT Astra Serif"/>
          <w:b/>
          <w:color w:val="000000" w:themeColor="text1"/>
          <w:sz w:val="28"/>
          <w:szCs w:val="28"/>
          <w:lang w:val="en-US"/>
        </w:rPr>
      </w:pPr>
      <w:r w:rsidRPr="00311EB2">
        <w:rPr>
          <w:rFonts w:ascii="PT Astra Serif" w:hAnsi="PT Astra Serif"/>
          <w:b/>
          <w:color w:val="000000" w:themeColor="text1"/>
          <w:sz w:val="28"/>
          <w:szCs w:val="28"/>
          <w:lang w:val="en-US"/>
        </w:rPr>
        <w:t>I</w:t>
      </w:r>
      <w:r w:rsidR="0052721C" w:rsidRPr="00311EB2">
        <w:rPr>
          <w:rFonts w:ascii="PT Astra Serif" w:hAnsi="PT Astra Serif"/>
          <w:b/>
          <w:color w:val="000000" w:themeColor="text1"/>
          <w:sz w:val="28"/>
          <w:szCs w:val="28"/>
          <w:lang w:val="en-US"/>
        </w:rPr>
        <w:t xml:space="preserve">. I. Ivanov, </w:t>
      </w:r>
    </w:p>
    <w:p w14:paraId="72EC1758" w14:textId="77777777" w:rsidR="0052721C" w:rsidRPr="00311EB2" w:rsidRDefault="0052721C" w:rsidP="0052721C">
      <w:pPr>
        <w:spacing w:after="0" w:line="360" w:lineRule="atLeast"/>
        <w:jc w:val="right"/>
        <w:rPr>
          <w:rFonts w:ascii="PT Astra Serif" w:hAnsi="PT Astra Serif"/>
          <w:bCs/>
          <w:color w:val="000000" w:themeColor="text1"/>
          <w:sz w:val="28"/>
          <w:szCs w:val="28"/>
          <w:lang w:val="en-US"/>
        </w:rPr>
      </w:pPr>
      <w:r w:rsidRPr="00311EB2">
        <w:rPr>
          <w:rFonts w:ascii="PT Astra Serif" w:hAnsi="PT Astra Serif"/>
          <w:bCs/>
          <w:color w:val="000000" w:themeColor="text1"/>
          <w:sz w:val="28"/>
          <w:szCs w:val="28"/>
          <w:lang w:val="en-US"/>
        </w:rPr>
        <w:t xml:space="preserve">Doctor of Law, Professor, </w:t>
      </w:r>
    </w:p>
    <w:p w14:paraId="66487118" w14:textId="3F4F87D5" w:rsidR="0052721C" w:rsidRPr="00311EB2" w:rsidRDefault="0052721C" w:rsidP="0052721C">
      <w:pPr>
        <w:spacing w:after="0" w:line="360" w:lineRule="atLeast"/>
        <w:jc w:val="right"/>
        <w:rPr>
          <w:rFonts w:ascii="PT Astra Serif" w:hAnsi="PT Astra Serif"/>
          <w:bCs/>
          <w:color w:val="000000" w:themeColor="text1"/>
          <w:sz w:val="28"/>
          <w:szCs w:val="28"/>
          <w:lang w:val="en-US"/>
        </w:rPr>
      </w:pPr>
      <w:r w:rsidRPr="00311EB2">
        <w:rPr>
          <w:rFonts w:ascii="PT Astra Serif" w:hAnsi="PT Astra Serif"/>
          <w:bCs/>
          <w:color w:val="000000" w:themeColor="text1"/>
          <w:sz w:val="28"/>
          <w:szCs w:val="28"/>
          <w:lang w:val="en-US"/>
        </w:rPr>
        <w:t>Kazan Innovative University named after V.G. Timiryasov,</w:t>
      </w:r>
    </w:p>
    <w:p w14:paraId="042795BE" w14:textId="1EEBA2BB" w:rsidR="0052721C" w:rsidRPr="00311EB2" w:rsidRDefault="00832046" w:rsidP="0052721C">
      <w:pPr>
        <w:spacing w:after="0" w:line="360" w:lineRule="atLeast"/>
        <w:jc w:val="right"/>
        <w:rPr>
          <w:rFonts w:ascii="PT Astra Serif" w:hAnsi="PT Astra Serif"/>
          <w:b/>
          <w:color w:val="000000" w:themeColor="text1"/>
          <w:sz w:val="28"/>
          <w:szCs w:val="28"/>
          <w:lang w:val="en-US"/>
        </w:rPr>
      </w:pPr>
      <w:r w:rsidRPr="00311EB2">
        <w:rPr>
          <w:rFonts w:ascii="PT Astra Serif" w:hAnsi="PT Astra Serif"/>
          <w:b/>
          <w:color w:val="000000" w:themeColor="text1"/>
          <w:sz w:val="28"/>
          <w:szCs w:val="28"/>
          <w:lang w:val="en-US"/>
        </w:rPr>
        <w:t>S</w:t>
      </w:r>
      <w:r w:rsidR="0052721C" w:rsidRPr="00311EB2">
        <w:rPr>
          <w:rFonts w:ascii="PT Astra Serif" w:hAnsi="PT Astra Serif"/>
          <w:b/>
          <w:color w:val="000000" w:themeColor="text1"/>
          <w:sz w:val="28"/>
          <w:szCs w:val="28"/>
          <w:lang w:val="en-US"/>
        </w:rPr>
        <w:t xml:space="preserve">. </w:t>
      </w:r>
      <w:r w:rsidRPr="00311EB2">
        <w:rPr>
          <w:rFonts w:ascii="PT Astra Serif" w:hAnsi="PT Astra Serif"/>
          <w:b/>
          <w:color w:val="000000" w:themeColor="text1"/>
          <w:sz w:val="28"/>
          <w:szCs w:val="28"/>
          <w:lang w:val="en-US"/>
        </w:rPr>
        <w:t>S</w:t>
      </w:r>
      <w:r w:rsidR="0052721C" w:rsidRPr="00311EB2">
        <w:rPr>
          <w:rFonts w:ascii="PT Astra Serif" w:hAnsi="PT Astra Serif"/>
          <w:b/>
          <w:color w:val="000000" w:themeColor="text1"/>
          <w:sz w:val="28"/>
          <w:szCs w:val="28"/>
          <w:lang w:val="en-US"/>
        </w:rPr>
        <w:t xml:space="preserve">. Sidorov, </w:t>
      </w:r>
    </w:p>
    <w:p w14:paraId="7DA83C56" w14:textId="0F4A2360" w:rsidR="0052721C" w:rsidRPr="00311EB2" w:rsidRDefault="0052721C" w:rsidP="0052721C">
      <w:pPr>
        <w:spacing w:after="0" w:line="360" w:lineRule="atLeast"/>
        <w:jc w:val="right"/>
        <w:rPr>
          <w:rFonts w:ascii="PT Astra Serif" w:hAnsi="PT Astra Serif"/>
          <w:bCs/>
          <w:color w:val="000000" w:themeColor="text1"/>
          <w:sz w:val="28"/>
          <w:szCs w:val="28"/>
          <w:lang w:val="en-US"/>
        </w:rPr>
      </w:pPr>
      <w:r w:rsidRPr="00311EB2">
        <w:rPr>
          <w:rFonts w:ascii="PT Astra Serif" w:hAnsi="PT Astra Serif"/>
          <w:bCs/>
          <w:color w:val="000000" w:themeColor="text1"/>
          <w:sz w:val="28"/>
          <w:szCs w:val="28"/>
          <w:lang w:val="en-US"/>
        </w:rPr>
        <w:t>Candidate of Law, Senior Lecturer,</w:t>
      </w:r>
    </w:p>
    <w:p w14:paraId="33C80B01" w14:textId="03F54A52" w:rsidR="0052721C" w:rsidRPr="009D34E1" w:rsidRDefault="0052721C" w:rsidP="0052721C">
      <w:pPr>
        <w:spacing w:after="0" w:line="360" w:lineRule="atLeast"/>
        <w:jc w:val="right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311EB2">
        <w:rPr>
          <w:rFonts w:ascii="PT Astra Serif" w:hAnsi="PT Astra Serif"/>
          <w:bCs/>
          <w:color w:val="000000" w:themeColor="text1"/>
          <w:sz w:val="28"/>
          <w:szCs w:val="28"/>
        </w:rPr>
        <w:t>Kazan Federal University</w:t>
      </w:r>
    </w:p>
    <w:p w14:paraId="7430D359" w14:textId="77777777" w:rsidR="0052721C" w:rsidRPr="009D34E1" w:rsidRDefault="0052721C" w:rsidP="0052721C">
      <w:pPr>
        <w:spacing w:after="0" w:line="360" w:lineRule="atLeast"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16AE957F" w14:textId="2511B7E1" w:rsidR="004557A1" w:rsidRPr="009D34E1" w:rsidRDefault="004557A1" w:rsidP="00A71E63">
      <w:pPr>
        <w:spacing w:after="0" w:line="360" w:lineRule="atLeast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D34E1">
        <w:rPr>
          <w:rFonts w:ascii="PT Astra Serif" w:hAnsi="PT Astra Serif"/>
          <w:b/>
          <w:color w:val="000000" w:themeColor="text1"/>
          <w:sz w:val="28"/>
          <w:szCs w:val="28"/>
        </w:rPr>
        <w:t>НАЗВАНИЕ СТАТЬИ НА АНГЛИЙСКОМ ЯЗЫКЕ</w:t>
      </w:r>
    </w:p>
    <w:p w14:paraId="42A9D98A" w14:textId="77777777" w:rsidR="00A71E63" w:rsidRPr="009D34E1" w:rsidRDefault="00A71E63" w:rsidP="00A71E63">
      <w:pPr>
        <w:spacing w:after="0" w:line="360" w:lineRule="atLeast"/>
        <w:ind w:firstLine="708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14:paraId="090B6A03" w14:textId="77777777" w:rsidR="004557A1" w:rsidRPr="00311EB2" w:rsidRDefault="004557A1" w:rsidP="00A71E63">
      <w:pPr>
        <w:spacing w:after="0" w:line="360" w:lineRule="atLeast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D34E1">
        <w:rPr>
          <w:rFonts w:ascii="PT Astra Serif" w:hAnsi="PT Astra Serif"/>
          <w:b/>
          <w:color w:val="000000" w:themeColor="text1"/>
          <w:sz w:val="28"/>
          <w:szCs w:val="28"/>
          <w:lang w:val="en-US"/>
        </w:rPr>
        <w:t>Abstract</w:t>
      </w:r>
      <w:r w:rsidRPr="00311EB2">
        <w:rPr>
          <w:rFonts w:ascii="PT Astra Serif" w:hAnsi="PT Astra Serif"/>
          <w:b/>
          <w:color w:val="000000" w:themeColor="text1"/>
          <w:sz w:val="28"/>
          <w:szCs w:val="28"/>
        </w:rPr>
        <w:t>.</w:t>
      </w:r>
      <w:r w:rsidRPr="00311EB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9D34E1">
        <w:rPr>
          <w:rFonts w:ascii="PT Astra Serif" w:hAnsi="PT Astra Serif"/>
          <w:color w:val="000000" w:themeColor="text1"/>
          <w:sz w:val="28"/>
          <w:szCs w:val="28"/>
          <w:lang w:val="en-US"/>
        </w:rPr>
        <w:t>The</w:t>
      </w:r>
      <w:r w:rsidRPr="00311EB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9D34E1">
        <w:rPr>
          <w:rFonts w:ascii="PT Astra Serif" w:hAnsi="PT Astra Serif"/>
          <w:color w:val="000000" w:themeColor="text1"/>
          <w:sz w:val="28"/>
          <w:szCs w:val="28"/>
          <w:lang w:val="en-US"/>
        </w:rPr>
        <w:t>article</w:t>
      </w:r>
      <w:r w:rsidRPr="00311EB2">
        <w:rPr>
          <w:rFonts w:ascii="PT Astra Serif" w:hAnsi="PT Astra Serif"/>
          <w:color w:val="000000" w:themeColor="text1"/>
          <w:sz w:val="28"/>
          <w:szCs w:val="28"/>
        </w:rPr>
        <w:t xml:space="preserve"> …</w:t>
      </w:r>
    </w:p>
    <w:p w14:paraId="3B4B2DFC" w14:textId="77777777" w:rsidR="00431025" w:rsidRPr="00431025" w:rsidRDefault="004557A1" w:rsidP="00431025">
      <w:pPr>
        <w:spacing w:after="0" w:line="360" w:lineRule="atLeast"/>
        <w:ind w:firstLine="708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9D34E1">
        <w:rPr>
          <w:rFonts w:ascii="PT Astra Serif" w:hAnsi="PT Astra Serif"/>
          <w:b/>
          <w:color w:val="000000" w:themeColor="text1"/>
          <w:sz w:val="28"/>
          <w:szCs w:val="28"/>
          <w:lang w:val="en-US"/>
        </w:rPr>
        <w:t>Keywords</w:t>
      </w:r>
      <w:r w:rsidRPr="00431025">
        <w:rPr>
          <w:rFonts w:ascii="PT Astra Serif" w:hAnsi="PT Astra Serif"/>
          <w:b/>
          <w:color w:val="000000" w:themeColor="text1"/>
          <w:sz w:val="28"/>
          <w:szCs w:val="28"/>
        </w:rPr>
        <w:t>:</w:t>
      </w:r>
      <w:r w:rsidRPr="00431025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Pr="009D34E1">
        <w:rPr>
          <w:rFonts w:ascii="PT Astra Serif" w:hAnsi="PT Astra Serif"/>
          <w:color w:val="000000" w:themeColor="text1"/>
          <w:sz w:val="28"/>
          <w:szCs w:val="28"/>
        </w:rPr>
        <w:t>не</w:t>
      </w:r>
      <w:r w:rsidRPr="0043102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9D34E1">
        <w:rPr>
          <w:rFonts w:ascii="PT Astra Serif" w:hAnsi="PT Astra Serif"/>
          <w:color w:val="000000" w:themeColor="text1"/>
          <w:sz w:val="28"/>
          <w:szCs w:val="28"/>
        </w:rPr>
        <w:t>менее</w:t>
      </w:r>
      <w:r w:rsidRPr="00431025">
        <w:rPr>
          <w:rFonts w:ascii="PT Astra Serif" w:hAnsi="PT Astra Serif"/>
          <w:color w:val="000000" w:themeColor="text1"/>
          <w:sz w:val="28"/>
          <w:szCs w:val="28"/>
        </w:rPr>
        <w:t xml:space="preserve"> 7)</w:t>
      </w:r>
      <w:r w:rsidR="0043102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31025" w:rsidRPr="00431025">
        <w:rPr>
          <w:rFonts w:ascii="PT Astra Serif" w:hAnsi="PT Astra Serif"/>
          <w:color w:val="000000" w:themeColor="text1"/>
          <w:sz w:val="28"/>
          <w:szCs w:val="28"/>
        </w:rPr>
        <w:t>(в конце точку не ставить)</w:t>
      </w:r>
    </w:p>
    <w:p w14:paraId="02075A5B" w14:textId="77777777" w:rsidR="004557A1" w:rsidRPr="00431025" w:rsidRDefault="004557A1" w:rsidP="00A71E63">
      <w:pPr>
        <w:spacing w:after="0" w:line="360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6F2217BE" w14:textId="77777777" w:rsidR="00A71E63" w:rsidRDefault="00A71E63" w:rsidP="00A71E63">
      <w:pPr>
        <w:spacing w:after="0" w:line="360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D34E1">
        <w:rPr>
          <w:rFonts w:ascii="PT Astra Serif" w:hAnsi="PT Astra Serif"/>
          <w:color w:val="000000" w:themeColor="text1"/>
          <w:sz w:val="28"/>
          <w:szCs w:val="28"/>
        </w:rPr>
        <w:t>Текст статьи должен содержать введение, основную часть статьи и заключение.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14:paraId="09F5C732" w14:textId="77777777" w:rsidR="00FD7774" w:rsidRDefault="00A71E63" w:rsidP="00A71E63">
      <w:pPr>
        <w:spacing w:after="0" w:line="360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Параметры страниц: справа, слева, снизу, сверху – 2,0 см. </w:t>
      </w:r>
      <w:r w:rsidR="004557A1">
        <w:rPr>
          <w:rFonts w:ascii="PT Astra Serif" w:hAnsi="PT Astra Serif"/>
          <w:color w:val="000000" w:themeColor="text1"/>
          <w:sz w:val="28"/>
          <w:szCs w:val="28"/>
        </w:rPr>
        <w:t xml:space="preserve">Текст статьи должен </w:t>
      </w:r>
      <w:r w:rsidR="00592CA7">
        <w:rPr>
          <w:rFonts w:ascii="PT Astra Serif" w:hAnsi="PT Astra Serif"/>
          <w:color w:val="000000" w:themeColor="text1"/>
          <w:sz w:val="28"/>
          <w:szCs w:val="28"/>
        </w:rPr>
        <w:t xml:space="preserve">быть </w:t>
      </w:r>
      <w:r w:rsidR="004557A1">
        <w:rPr>
          <w:rFonts w:ascii="PT Astra Serif" w:hAnsi="PT Astra Serif"/>
          <w:color w:val="000000" w:themeColor="text1"/>
          <w:sz w:val="28"/>
          <w:szCs w:val="28"/>
        </w:rPr>
        <w:t>набран 14</w:t>
      </w:r>
      <w:r w:rsidR="004F5291">
        <w:rPr>
          <w:rFonts w:ascii="PT Astra Serif" w:hAnsi="PT Astra Serif"/>
          <w:color w:val="000000" w:themeColor="text1"/>
          <w:sz w:val="28"/>
          <w:szCs w:val="28"/>
        </w:rPr>
        <w:t>-м</w:t>
      </w:r>
      <w:r w:rsidR="004557A1">
        <w:rPr>
          <w:rFonts w:ascii="PT Astra Serif" w:hAnsi="PT Astra Serif"/>
          <w:color w:val="000000" w:themeColor="text1"/>
          <w:sz w:val="28"/>
          <w:szCs w:val="28"/>
        </w:rPr>
        <w:t xml:space="preserve"> шрифтом</w:t>
      </w:r>
      <w:r w:rsidR="00592CA7" w:rsidRPr="00A23DCE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592CA7">
        <w:rPr>
          <w:rFonts w:ascii="PT Astra Serif" w:hAnsi="PT Astra Serif"/>
          <w:color w:val="000000" w:themeColor="text1"/>
          <w:sz w:val="28"/>
          <w:szCs w:val="28"/>
          <w:lang w:val="en-US"/>
        </w:rPr>
        <w:t>Times</w:t>
      </w:r>
      <w:r w:rsidR="00592CA7" w:rsidRPr="00A23DC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92CA7">
        <w:rPr>
          <w:rFonts w:ascii="PT Astra Serif" w:hAnsi="PT Astra Serif"/>
          <w:color w:val="000000" w:themeColor="text1"/>
          <w:sz w:val="28"/>
          <w:szCs w:val="28"/>
          <w:lang w:val="en-US"/>
        </w:rPr>
        <w:t>New</w:t>
      </w:r>
      <w:r w:rsidR="00592CA7" w:rsidRPr="00A23DC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92CA7">
        <w:rPr>
          <w:rFonts w:ascii="PT Astra Serif" w:hAnsi="PT Astra Serif"/>
          <w:color w:val="000000" w:themeColor="text1"/>
          <w:sz w:val="28"/>
          <w:szCs w:val="28"/>
          <w:lang w:val="en-US"/>
        </w:rPr>
        <w:t>Roman</w:t>
      </w:r>
      <w:r w:rsidR="00592CA7" w:rsidRPr="00A23DCE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4557A1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44054E">
        <w:rPr>
          <w:rFonts w:ascii="PT Astra Serif" w:hAnsi="PT Astra Serif"/>
          <w:color w:val="000000" w:themeColor="text1"/>
          <w:sz w:val="28"/>
          <w:szCs w:val="28"/>
        </w:rPr>
        <w:t xml:space="preserve">межстрочный </w:t>
      </w:r>
      <w:r w:rsidR="004557A1">
        <w:rPr>
          <w:rFonts w:ascii="PT Astra Serif" w:hAnsi="PT Astra Serif"/>
          <w:color w:val="000000" w:themeColor="text1"/>
          <w:sz w:val="28"/>
          <w:szCs w:val="28"/>
        </w:rPr>
        <w:t>интервал</w:t>
      </w:r>
      <w:r w:rsidR="00592CA7">
        <w:rPr>
          <w:rFonts w:ascii="PT Astra Serif" w:hAnsi="PT Astra Serif"/>
          <w:color w:val="000000" w:themeColor="text1"/>
          <w:sz w:val="28"/>
          <w:szCs w:val="28"/>
          <w:lang w:val="en-US"/>
        </w:rPr>
        <w:t> </w:t>
      </w:r>
      <w:r w:rsidR="0044054E">
        <w:rPr>
          <w:rFonts w:ascii="PT Astra Serif" w:hAnsi="PT Astra Serif"/>
          <w:color w:val="000000" w:themeColor="text1"/>
          <w:sz w:val="28"/>
          <w:szCs w:val="28"/>
        </w:rPr>
        <w:t>– минимум 18</w:t>
      </w:r>
      <w:r w:rsidR="004557A1">
        <w:rPr>
          <w:rFonts w:ascii="PT Astra Serif" w:hAnsi="PT Astra Serif"/>
          <w:color w:val="000000" w:themeColor="text1"/>
          <w:sz w:val="28"/>
          <w:szCs w:val="28"/>
        </w:rPr>
        <w:t>, отступ</w:t>
      </w:r>
      <w:r w:rsidR="004F5291">
        <w:rPr>
          <w:rFonts w:ascii="PT Astra Serif" w:hAnsi="PT Astra Serif"/>
          <w:color w:val="000000" w:themeColor="text1"/>
          <w:sz w:val="28"/>
          <w:szCs w:val="28"/>
        </w:rPr>
        <w:t xml:space="preserve"> –</w:t>
      </w:r>
      <w:r w:rsidR="004557A1">
        <w:rPr>
          <w:rFonts w:ascii="PT Astra Serif" w:hAnsi="PT Astra Serif"/>
          <w:color w:val="000000" w:themeColor="text1"/>
          <w:sz w:val="28"/>
          <w:szCs w:val="28"/>
        </w:rPr>
        <w:t xml:space="preserve"> 1,25</w:t>
      </w:r>
      <w:r w:rsidR="003F3145">
        <w:rPr>
          <w:rFonts w:ascii="PT Astra Serif" w:hAnsi="PT Astra Serif"/>
          <w:color w:val="000000" w:themeColor="text1"/>
          <w:sz w:val="28"/>
          <w:szCs w:val="28"/>
        </w:rPr>
        <w:t xml:space="preserve">, выравнивание </w:t>
      </w:r>
      <w:r w:rsidR="00592CA7">
        <w:rPr>
          <w:rFonts w:ascii="PT Astra Serif" w:hAnsi="PT Astra Serif"/>
          <w:color w:val="000000" w:themeColor="text1"/>
          <w:sz w:val="28"/>
          <w:szCs w:val="28"/>
        </w:rPr>
        <w:t xml:space="preserve">– </w:t>
      </w:r>
      <w:r w:rsidR="003F3145">
        <w:rPr>
          <w:rFonts w:ascii="PT Astra Serif" w:hAnsi="PT Astra Serif"/>
          <w:color w:val="000000" w:themeColor="text1"/>
          <w:sz w:val="28"/>
          <w:szCs w:val="28"/>
        </w:rPr>
        <w:t xml:space="preserve">по ширине. Переносы отключить. Перед каждым рисунком или таблицей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в тексте </w:t>
      </w:r>
      <w:r w:rsidR="003F3145">
        <w:rPr>
          <w:rFonts w:ascii="PT Astra Serif" w:hAnsi="PT Astra Serif"/>
          <w:color w:val="000000" w:themeColor="text1"/>
          <w:sz w:val="28"/>
          <w:szCs w:val="28"/>
        </w:rPr>
        <w:t>должна быть ссылка на них (рис. 1, табл. 1).</w:t>
      </w:r>
      <w:r w:rsidR="0044054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14:paraId="34E77440" w14:textId="77777777" w:rsidR="00FD7774" w:rsidRDefault="00A71E63" w:rsidP="00FD7774">
      <w:pPr>
        <w:spacing w:after="0" w:line="360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Заголовок таблицы печатается строчными буквами </w:t>
      </w:r>
      <w:r w:rsidR="0044054E">
        <w:rPr>
          <w:rFonts w:ascii="PT Astra Serif" w:hAnsi="PT Astra Serif"/>
          <w:color w:val="000000" w:themeColor="text1"/>
          <w:sz w:val="28"/>
          <w:szCs w:val="28"/>
        </w:rPr>
        <w:t>полужирным шрифтом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по середине страницы. До заголовка</w:t>
      </w:r>
      <w:r w:rsidR="0044054E">
        <w:rPr>
          <w:rFonts w:ascii="PT Astra Serif" w:hAnsi="PT Astra Serif"/>
          <w:color w:val="000000" w:themeColor="text1"/>
          <w:sz w:val="28"/>
          <w:szCs w:val="28"/>
        </w:rPr>
        <w:t xml:space="preserve"> справа указать слово «Таблица» и номер. </w:t>
      </w:r>
      <w:r w:rsidR="00FD7774">
        <w:rPr>
          <w:rFonts w:ascii="PT Astra Serif" w:hAnsi="PT Astra Serif"/>
          <w:color w:val="000000" w:themeColor="text1"/>
          <w:sz w:val="28"/>
          <w:szCs w:val="28"/>
        </w:rPr>
        <w:t>Размер шрифта в таблице – 12, межстрочный интервал – одинарный.</w:t>
      </w:r>
    </w:p>
    <w:p w14:paraId="2E637FBC" w14:textId="77777777" w:rsidR="00592CA7" w:rsidRDefault="00A71E63" w:rsidP="00592CA7">
      <w:pPr>
        <w:spacing w:after="0" w:line="360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Нумерация рисунков и таблиц </w:t>
      </w:r>
      <w:r w:rsidR="004F5291">
        <w:rPr>
          <w:rFonts w:ascii="PT Astra Serif" w:hAnsi="PT Astra Serif"/>
          <w:color w:val="000000" w:themeColor="text1"/>
          <w:sz w:val="28"/>
          <w:szCs w:val="28"/>
        </w:rPr>
        <w:t xml:space="preserve">– </w:t>
      </w:r>
      <w:r>
        <w:rPr>
          <w:rFonts w:ascii="PT Astra Serif" w:hAnsi="PT Astra Serif"/>
          <w:color w:val="000000" w:themeColor="text1"/>
          <w:sz w:val="28"/>
          <w:szCs w:val="28"/>
        </w:rPr>
        <w:t>сквозная.</w:t>
      </w:r>
      <w:r w:rsidR="00592CA7">
        <w:rPr>
          <w:rFonts w:ascii="PT Astra Serif" w:hAnsi="PT Astra Serif"/>
          <w:color w:val="000000" w:themeColor="text1"/>
          <w:sz w:val="28"/>
          <w:szCs w:val="28"/>
        </w:rPr>
        <w:t xml:space="preserve"> Подрисуночная надпись полужирным шрифтом, выравнивание – по центру.</w:t>
      </w:r>
    </w:p>
    <w:p w14:paraId="3A2829E3" w14:textId="77777777" w:rsidR="00592CA7" w:rsidRDefault="00592CA7" w:rsidP="00592CA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Спис</w:t>
      </w:r>
      <w:r w:rsidR="00FD7774">
        <w:rPr>
          <w:rFonts w:ascii="PT Astra Serif" w:hAnsi="PT Astra Serif"/>
          <w:color w:val="000000" w:themeColor="text1"/>
          <w:sz w:val="28"/>
          <w:szCs w:val="28"/>
        </w:rPr>
        <w:t>ок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литературы помеща</w:t>
      </w:r>
      <w:r w:rsidR="00FD7774">
        <w:rPr>
          <w:rFonts w:ascii="PT Astra Serif" w:hAnsi="PT Astra Serif"/>
          <w:color w:val="000000" w:themeColor="text1"/>
          <w:sz w:val="28"/>
          <w:szCs w:val="28"/>
        </w:rPr>
        <w:t>е</w:t>
      </w:r>
      <w:r>
        <w:rPr>
          <w:rFonts w:ascii="PT Astra Serif" w:hAnsi="PT Astra Serif"/>
          <w:color w:val="000000" w:themeColor="text1"/>
          <w:sz w:val="28"/>
          <w:szCs w:val="28"/>
        </w:rPr>
        <w:t>тся после статьи. Приводится в алфавитном порядке.</w:t>
      </w:r>
      <w:r w:rsidR="00FD777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Рекомендуется использование иностранных источников литературы</w:t>
      </w:r>
      <w:r w:rsidR="004F5291">
        <w:rPr>
          <w:rFonts w:ascii="PT Astra Serif" w:hAnsi="PT Astra Serif"/>
          <w:color w:val="000000" w:themeColor="text1"/>
          <w:sz w:val="28"/>
          <w:szCs w:val="28"/>
        </w:rPr>
        <w:t>. И</w:t>
      </w:r>
      <w:r>
        <w:rPr>
          <w:rFonts w:ascii="PT Astra Serif" w:hAnsi="PT Astra Serif"/>
          <w:color w:val="000000" w:themeColor="text1"/>
          <w:sz w:val="28"/>
          <w:szCs w:val="28"/>
        </w:rPr>
        <w:t>сточников информации</w:t>
      </w:r>
      <w:r w:rsidR="004F5291">
        <w:rPr>
          <w:rFonts w:ascii="PT Astra Serif" w:hAnsi="PT Astra Serif"/>
          <w:color w:val="000000" w:themeColor="text1"/>
          <w:sz w:val="28"/>
          <w:szCs w:val="28"/>
        </w:rPr>
        <w:t xml:space="preserve">, опубликованных ранее </w:t>
      </w:r>
      <w:r>
        <w:rPr>
          <w:rFonts w:ascii="PT Astra Serif" w:hAnsi="PT Astra Serif"/>
          <w:color w:val="000000" w:themeColor="text1"/>
          <w:sz w:val="28"/>
          <w:szCs w:val="28"/>
        </w:rPr>
        <w:t>201</w:t>
      </w:r>
      <w:r w:rsidR="004873A3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4F5291">
        <w:rPr>
          <w:rFonts w:ascii="PT Astra Serif" w:hAnsi="PT Astra Serif"/>
          <w:color w:val="000000" w:themeColor="text1"/>
          <w:sz w:val="28"/>
          <w:szCs w:val="28"/>
        </w:rPr>
        <w:t xml:space="preserve"> года,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должно быть </w:t>
      </w:r>
      <w:r w:rsidR="004F5291">
        <w:rPr>
          <w:rFonts w:ascii="PT Astra Serif" w:hAnsi="PT Astra Serif"/>
          <w:color w:val="000000" w:themeColor="text1"/>
          <w:sz w:val="28"/>
          <w:szCs w:val="28"/>
        </w:rPr>
        <w:t>не более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30 %</w:t>
      </w:r>
      <w:r w:rsidR="00FD7774">
        <w:rPr>
          <w:rFonts w:ascii="PT Astra Serif" w:hAnsi="PT Astra Serif"/>
          <w:color w:val="000000" w:themeColor="text1"/>
          <w:sz w:val="28"/>
          <w:szCs w:val="28"/>
        </w:rPr>
        <w:t>. На каждый источник в тексте должна быть ссылка, например,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4054E">
        <w:rPr>
          <w:rFonts w:ascii="Times New Roman" w:hAnsi="Times New Roman" w:cs="Times New Roman"/>
          <w:sz w:val="28"/>
          <w:szCs w:val="28"/>
        </w:rPr>
        <w:sym w:font="Symbol" w:char="F05B"/>
      </w:r>
      <w:r w:rsidR="00FD7774">
        <w:rPr>
          <w:rFonts w:ascii="Times New Roman" w:hAnsi="Times New Roman" w:cs="Times New Roman"/>
          <w:sz w:val="28"/>
          <w:szCs w:val="28"/>
        </w:rPr>
        <w:t>3</w:t>
      </w:r>
      <w:r w:rsidRPr="0044054E">
        <w:rPr>
          <w:rFonts w:ascii="Times New Roman" w:hAnsi="Times New Roman" w:cs="Times New Roman"/>
          <w:sz w:val="28"/>
          <w:szCs w:val="28"/>
        </w:rPr>
        <w:t>.</w:t>
      </w:r>
      <w:r w:rsidR="004F5291">
        <w:rPr>
          <w:rFonts w:ascii="Times New Roman" w:hAnsi="Times New Roman" w:cs="Times New Roman"/>
          <w:sz w:val="28"/>
          <w:szCs w:val="28"/>
        </w:rPr>
        <w:t> </w:t>
      </w:r>
      <w:r w:rsidR="00FD7774" w:rsidRPr="00592CA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С.</w:t>
      </w:r>
      <w:r w:rsidR="00642D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 </w:t>
      </w:r>
      <w:r w:rsidR="00FD7774" w:rsidRPr="00592CA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386–402</w:t>
      </w:r>
      <w:r w:rsidRPr="0044054E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14:paraId="31DBB418" w14:textId="77777777" w:rsidR="00592CA7" w:rsidRDefault="00592CA7" w:rsidP="00592CA7">
      <w:pPr>
        <w:spacing w:after="0" w:line="360" w:lineRule="atLeast"/>
      </w:pPr>
    </w:p>
    <w:p w14:paraId="5498D343" w14:textId="77777777" w:rsidR="00592CA7" w:rsidRDefault="00592CA7" w:rsidP="00592CA7">
      <w:pPr>
        <w:spacing w:after="0" w:line="360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05ED8351" w14:textId="77777777" w:rsidR="00A71E63" w:rsidRDefault="00A71E63" w:rsidP="00A71E63">
      <w:pPr>
        <w:spacing w:after="0" w:line="360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03D362F7" w14:textId="77777777" w:rsidR="00A71E63" w:rsidRDefault="00A71E63" w:rsidP="00A71E63">
      <w:pPr>
        <w:spacing w:after="0" w:line="360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14:paraId="5F885B78" w14:textId="77777777" w:rsidR="0044054E" w:rsidRDefault="0044054E" w:rsidP="00A71E63">
      <w:pPr>
        <w:spacing w:after="0" w:line="360" w:lineRule="atLeast"/>
        <w:jc w:val="center"/>
        <w:rPr>
          <w:rFonts w:eastAsia="Calibri"/>
          <w:lang w:eastAsia="ru-RU"/>
        </w:rPr>
      </w:pPr>
      <w:r w:rsidRPr="0056149C">
        <w:rPr>
          <w:noProof/>
          <w:lang w:eastAsia="ru-RU"/>
        </w:rPr>
        <w:drawing>
          <wp:inline distT="0" distB="0" distL="0" distR="0" wp14:anchorId="048E0AAA" wp14:editId="583BD96C">
            <wp:extent cx="4515824" cy="2622430"/>
            <wp:effectExtent l="0" t="0" r="0" b="698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4202" cy="267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9FE36" w14:textId="77777777" w:rsidR="00A71E63" w:rsidRPr="0056149C" w:rsidRDefault="00A71E63" w:rsidP="00A71E63">
      <w:pPr>
        <w:spacing w:after="0" w:line="360" w:lineRule="atLeast"/>
        <w:jc w:val="center"/>
        <w:rPr>
          <w:rFonts w:eastAsia="Calibri"/>
          <w:lang w:eastAsia="ru-RU"/>
        </w:rPr>
      </w:pPr>
    </w:p>
    <w:p w14:paraId="1F0A1B83" w14:textId="77777777" w:rsidR="0044054E" w:rsidRPr="0044054E" w:rsidRDefault="0044054E" w:rsidP="00A71E63">
      <w:pPr>
        <w:spacing w:after="0" w:line="36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05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Рис.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405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05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Принципиальная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405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схема инновационной экосистемы </w:t>
      </w:r>
      <w:r w:rsidRPr="004405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на базе университета</w:t>
      </w:r>
    </w:p>
    <w:p w14:paraId="61CE256A" w14:textId="77777777" w:rsidR="0044054E" w:rsidRDefault="0044054E" w:rsidP="00A71E63">
      <w:pPr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7E2F85" w14:textId="77777777" w:rsidR="00FD7774" w:rsidRDefault="00FD7774" w:rsidP="00A71E63">
      <w:pPr>
        <w:autoSpaceDE w:val="0"/>
        <w:autoSpaceDN w:val="0"/>
        <w:adjustRightInd w:val="0"/>
        <w:spacing w:after="0" w:line="360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14:paraId="4FF1DD41" w14:textId="77777777" w:rsidR="0044054E" w:rsidRPr="0044054E" w:rsidRDefault="0044054E" w:rsidP="00A71E63">
      <w:pPr>
        <w:autoSpaceDE w:val="0"/>
        <w:autoSpaceDN w:val="0"/>
        <w:adjustRightInd w:val="0"/>
        <w:spacing w:after="0" w:line="360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4054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</w:t>
      </w:r>
    </w:p>
    <w:p w14:paraId="0CC1DB96" w14:textId="77777777" w:rsidR="0044054E" w:rsidRPr="00592CA7" w:rsidRDefault="0044054E" w:rsidP="00A71E63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054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Количество разработанных и используемых передовых производственных технологий в разрезе регионов с ОЭЗ технико-внедренческого и производственно-промышленного типов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2CA7">
        <w:rPr>
          <w:rFonts w:ascii="Times New Roman" w:hAnsi="Times New Roman" w:cs="Times New Roman"/>
          <w:b/>
          <w:sz w:val="28"/>
          <w:szCs w:val="28"/>
        </w:rPr>
        <w:sym w:font="Symbol" w:char="F05B"/>
      </w:r>
      <w:r w:rsidRPr="00592CA7">
        <w:rPr>
          <w:rFonts w:ascii="Times New Roman" w:hAnsi="Times New Roman" w:cs="Times New Roman"/>
          <w:b/>
          <w:sz w:val="28"/>
          <w:szCs w:val="28"/>
        </w:rPr>
        <w:t>1</w:t>
      </w:r>
      <w:r w:rsidRPr="00592CA7">
        <w:rPr>
          <w:rFonts w:ascii="Times New Roman" w:hAnsi="Times New Roman" w:cs="Times New Roman"/>
          <w:b/>
          <w:sz w:val="28"/>
          <w:szCs w:val="28"/>
        </w:rPr>
        <w:sym w:font="Symbol" w:char="F05D"/>
      </w:r>
    </w:p>
    <w:p w14:paraId="0411BC39" w14:textId="77777777" w:rsidR="0044054E" w:rsidRPr="0044054E" w:rsidRDefault="0044054E" w:rsidP="00A71E63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154"/>
        <w:gridCol w:w="816"/>
        <w:gridCol w:w="816"/>
        <w:gridCol w:w="816"/>
        <w:gridCol w:w="816"/>
        <w:gridCol w:w="816"/>
        <w:gridCol w:w="816"/>
        <w:gridCol w:w="816"/>
      </w:tblGrid>
      <w:tr w:rsidR="0044054E" w:rsidRPr="0044054E" w14:paraId="3D1F6989" w14:textId="77777777" w:rsidTr="00800C12">
        <w:trPr>
          <w:jc w:val="center"/>
        </w:trPr>
        <w:tc>
          <w:tcPr>
            <w:tcW w:w="1701" w:type="dxa"/>
            <w:vMerge w:val="restart"/>
            <w:vAlign w:val="center"/>
          </w:tcPr>
          <w:p w14:paraId="376E890F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Регион (ОЭЗ)</w:t>
            </w:r>
          </w:p>
        </w:tc>
        <w:tc>
          <w:tcPr>
            <w:tcW w:w="2154" w:type="dxa"/>
            <w:vMerge w:val="restart"/>
            <w:vAlign w:val="center"/>
          </w:tcPr>
          <w:p w14:paraId="268CE0B0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Передовые </w:t>
            </w:r>
          </w:p>
          <w:p w14:paraId="05948A6C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производственные технологии</w:t>
            </w:r>
          </w:p>
        </w:tc>
        <w:tc>
          <w:tcPr>
            <w:tcW w:w="5712" w:type="dxa"/>
            <w:gridSpan w:val="7"/>
            <w:vAlign w:val="center"/>
          </w:tcPr>
          <w:p w14:paraId="2E8EF37A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44054E" w:rsidRPr="0044054E" w14:paraId="53E42ED5" w14:textId="77777777" w:rsidTr="00800C12">
        <w:trPr>
          <w:jc w:val="center"/>
        </w:trPr>
        <w:tc>
          <w:tcPr>
            <w:tcW w:w="1701" w:type="dxa"/>
            <w:vMerge/>
            <w:vAlign w:val="center"/>
          </w:tcPr>
          <w:p w14:paraId="79207AEB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vAlign w:val="center"/>
          </w:tcPr>
          <w:p w14:paraId="6E187484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Align w:val="center"/>
          </w:tcPr>
          <w:p w14:paraId="3B3AE291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16" w:type="dxa"/>
            <w:vAlign w:val="center"/>
          </w:tcPr>
          <w:p w14:paraId="5D129CD5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16" w:type="dxa"/>
            <w:vAlign w:val="center"/>
          </w:tcPr>
          <w:p w14:paraId="2E176E26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16" w:type="dxa"/>
            <w:vAlign w:val="center"/>
          </w:tcPr>
          <w:p w14:paraId="53E96851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16" w:type="dxa"/>
            <w:vAlign w:val="center"/>
          </w:tcPr>
          <w:p w14:paraId="3C53D453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16" w:type="dxa"/>
            <w:vAlign w:val="center"/>
          </w:tcPr>
          <w:p w14:paraId="77055961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16" w:type="dxa"/>
            <w:vAlign w:val="center"/>
          </w:tcPr>
          <w:p w14:paraId="2342C74A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44054E" w:rsidRPr="0044054E" w14:paraId="19F0E4FE" w14:textId="77777777" w:rsidTr="00800C12">
        <w:trPr>
          <w:jc w:val="center"/>
        </w:trPr>
        <w:tc>
          <w:tcPr>
            <w:tcW w:w="1701" w:type="dxa"/>
            <w:vMerge w:val="restart"/>
            <w:vAlign w:val="center"/>
          </w:tcPr>
          <w:p w14:paraId="73E5901F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Липецкая область </w:t>
            </w:r>
          </w:p>
        </w:tc>
        <w:tc>
          <w:tcPr>
            <w:tcW w:w="2154" w:type="dxa"/>
            <w:vAlign w:val="center"/>
          </w:tcPr>
          <w:p w14:paraId="48D6E0EF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Разработанные</w:t>
            </w:r>
          </w:p>
        </w:tc>
        <w:tc>
          <w:tcPr>
            <w:tcW w:w="816" w:type="dxa"/>
            <w:vAlign w:val="center"/>
          </w:tcPr>
          <w:p w14:paraId="76800B69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vAlign w:val="center"/>
          </w:tcPr>
          <w:p w14:paraId="2942AC23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14:paraId="7DD29141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14:paraId="121B62F4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  <w:vAlign w:val="center"/>
          </w:tcPr>
          <w:p w14:paraId="3FAFD354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14:paraId="574B0931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14:paraId="74AC882C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54E" w:rsidRPr="0044054E" w14:paraId="20FB90AA" w14:textId="77777777" w:rsidTr="00800C12">
        <w:trPr>
          <w:jc w:val="center"/>
        </w:trPr>
        <w:tc>
          <w:tcPr>
            <w:tcW w:w="1701" w:type="dxa"/>
            <w:vMerge/>
            <w:vAlign w:val="center"/>
          </w:tcPr>
          <w:p w14:paraId="498D920E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14:paraId="5728FC40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Используемые</w:t>
            </w:r>
          </w:p>
        </w:tc>
        <w:tc>
          <w:tcPr>
            <w:tcW w:w="816" w:type="dxa"/>
            <w:vAlign w:val="center"/>
          </w:tcPr>
          <w:p w14:paraId="5A6202EF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816" w:type="dxa"/>
            <w:vAlign w:val="center"/>
          </w:tcPr>
          <w:p w14:paraId="7D1762F0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816" w:type="dxa"/>
            <w:vAlign w:val="center"/>
          </w:tcPr>
          <w:p w14:paraId="053B8268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816" w:type="dxa"/>
            <w:vAlign w:val="center"/>
          </w:tcPr>
          <w:p w14:paraId="570694F0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16" w:type="dxa"/>
            <w:vAlign w:val="center"/>
          </w:tcPr>
          <w:p w14:paraId="328CAE21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16" w:type="dxa"/>
            <w:vAlign w:val="center"/>
          </w:tcPr>
          <w:p w14:paraId="5A00F3E4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816" w:type="dxa"/>
            <w:vAlign w:val="center"/>
          </w:tcPr>
          <w:p w14:paraId="71994BBD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</w:tr>
      <w:tr w:rsidR="0044054E" w:rsidRPr="0044054E" w14:paraId="3A4A8ED1" w14:textId="77777777" w:rsidTr="00800C12">
        <w:trPr>
          <w:jc w:val="center"/>
        </w:trPr>
        <w:tc>
          <w:tcPr>
            <w:tcW w:w="1701" w:type="dxa"/>
            <w:vMerge w:val="restart"/>
            <w:vAlign w:val="center"/>
          </w:tcPr>
          <w:p w14:paraId="6DE99F19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</w:t>
            </w:r>
          </w:p>
          <w:p w14:paraId="36897E04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154" w:type="dxa"/>
            <w:vAlign w:val="center"/>
          </w:tcPr>
          <w:p w14:paraId="53B423B6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Разработанные</w:t>
            </w:r>
          </w:p>
        </w:tc>
        <w:tc>
          <w:tcPr>
            <w:tcW w:w="816" w:type="dxa"/>
            <w:vAlign w:val="center"/>
          </w:tcPr>
          <w:p w14:paraId="40CAE92A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16" w:type="dxa"/>
            <w:vAlign w:val="center"/>
          </w:tcPr>
          <w:p w14:paraId="435FC740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6" w:type="dxa"/>
            <w:vAlign w:val="center"/>
          </w:tcPr>
          <w:p w14:paraId="4C6BB7AB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16" w:type="dxa"/>
            <w:vAlign w:val="center"/>
          </w:tcPr>
          <w:p w14:paraId="5B71F7A8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6" w:type="dxa"/>
            <w:vAlign w:val="center"/>
          </w:tcPr>
          <w:p w14:paraId="3E36CE62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6" w:type="dxa"/>
            <w:vAlign w:val="center"/>
          </w:tcPr>
          <w:p w14:paraId="57986416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16" w:type="dxa"/>
            <w:vAlign w:val="center"/>
          </w:tcPr>
          <w:p w14:paraId="0C447BB5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44054E" w:rsidRPr="0044054E" w14:paraId="07923959" w14:textId="77777777" w:rsidTr="00800C12">
        <w:trPr>
          <w:jc w:val="center"/>
        </w:trPr>
        <w:tc>
          <w:tcPr>
            <w:tcW w:w="1701" w:type="dxa"/>
            <w:vMerge/>
            <w:vAlign w:val="center"/>
          </w:tcPr>
          <w:p w14:paraId="5955CD61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Align w:val="center"/>
          </w:tcPr>
          <w:p w14:paraId="4BB4D9D4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Используемые</w:t>
            </w:r>
          </w:p>
        </w:tc>
        <w:tc>
          <w:tcPr>
            <w:tcW w:w="816" w:type="dxa"/>
            <w:vAlign w:val="center"/>
          </w:tcPr>
          <w:p w14:paraId="741580D0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16" w:type="dxa"/>
            <w:vAlign w:val="center"/>
          </w:tcPr>
          <w:p w14:paraId="77FBB3DB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16" w:type="dxa"/>
            <w:vAlign w:val="center"/>
          </w:tcPr>
          <w:p w14:paraId="0E2FC1FC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816" w:type="dxa"/>
            <w:vAlign w:val="center"/>
          </w:tcPr>
          <w:p w14:paraId="5931A9E7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16" w:type="dxa"/>
            <w:vAlign w:val="center"/>
          </w:tcPr>
          <w:p w14:paraId="614FD616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816" w:type="dxa"/>
            <w:vAlign w:val="center"/>
          </w:tcPr>
          <w:p w14:paraId="4ED4FBA8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816" w:type="dxa"/>
            <w:vAlign w:val="center"/>
          </w:tcPr>
          <w:p w14:paraId="5BC74AEC" w14:textId="77777777" w:rsidR="0044054E" w:rsidRPr="0044054E" w:rsidRDefault="0044054E" w:rsidP="00A71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800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05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</w:tr>
    </w:tbl>
    <w:p w14:paraId="0FAEB73E" w14:textId="77777777" w:rsidR="0044054E" w:rsidRPr="0044054E" w:rsidRDefault="0044054E" w:rsidP="00A71E63">
      <w:pPr>
        <w:autoSpaceDE w:val="0"/>
        <w:autoSpaceDN w:val="0"/>
        <w:adjustRightInd w:val="0"/>
        <w:spacing w:after="0" w:line="36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CB889EF" w14:textId="77777777" w:rsidR="004557A1" w:rsidRDefault="004557A1" w:rsidP="00A71E63">
      <w:pPr>
        <w:pStyle w:val="a5"/>
        <w:spacing w:after="0"/>
        <w:rPr>
          <w:color w:val="000000" w:themeColor="text1"/>
        </w:rPr>
      </w:pPr>
      <w:r w:rsidRPr="00453BF1">
        <w:rPr>
          <w:color w:val="000000" w:themeColor="text1"/>
        </w:rPr>
        <w:lastRenderedPageBreak/>
        <w:t>Список литературы</w:t>
      </w:r>
    </w:p>
    <w:p w14:paraId="0E906973" w14:textId="77777777" w:rsidR="00592CA7" w:rsidRDefault="00592CA7" w:rsidP="00592CA7">
      <w:pPr>
        <w:tabs>
          <w:tab w:val="left" w:pos="1302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</w:p>
    <w:p w14:paraId="552A092A" w14:textId="42708AD4" w:rsidR="00592CA7" w:rsidRPr="009D34E1" w:rsidRDefault="00592CA7" w:rsidP="00592CA7">
      <w:pPr>
        <w:pStyle w:val="a3"/>
        <w:numPr>
          <w:ilvl w:val="3"/>
          <w:numId w:val="2"/>
        </w:numPr>
        <w:tabs>
          <w:tab w:val="left" w:pos="1050"/>
          <w:tab w:val="left" w:pos="1302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highlight w:val="yellow"/>
          <w:lang w:eastAsia="ru-RU"/>
        </w:rPr>
      </w:pPr>
      <w:r w:rsidRPr="00592CA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Об утверждении Положения о формировании и функционировании евразийских технологических платформ:</w:t>
      </w:r>
      <w:r w:rsidRPr="00A23DCE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592CA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решение Евразийского межправительственного совета от 13.04.2016 № 2 // СПС «КонсультантПлюс» [Электронный ресурс]. </w:t>
      </w:r>
      <w:r w:rsidR="00311EB2" w:rsidRPr="00311EB2">
        <w:rPr>
          <w:color w:val="000000"/>
          <w:sz w:val="27"/>
          <w:szCs w:val="27"/>
          <w:highlight w:val="yellow"/>
        </w:rPr>
        <w:t>–</w:t>
      </w:r>
      <w:r w:rsidR="00311EB2">
        <w:rPr>
          <w:color w:val="000000"/>
          <w:sz w:val="27"/>
          <w:szCs w:val="27"/>
        </w:rPr>
        <w:t xml:space="preserve"> </w:t>
      </w:r>
      <w:r w:rsidRPr="00592CA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URL: http://www.consultant.ru/document/cons_doc_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br/>
      </w:r>
      <w:r w:rsidRPr="00592CA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LAW_196819</w:t>
      </w:r>
      <w:r w:rsidR="0043102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592CA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(дата обращения: 05.01.2021).</w:t>
      </w:r>
      <w:r w:rsidR="009D34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311EB2" w:rsidRPr="00311EB2">
        <w:rPr>
          <w:rFonts w:ascii="Times New Roman" w:hAnsi="Times New Roman" w:cs="Times New Roman"/>
          <w:color w:val="000000"/>
          <w:sz w:val="27"/>
          <w:szCs w:val="27"/>
          <w:highlight w:val="yellow"/>
        </w:rPr>
        <w:t>СПИСОК ЛИТЕРАТУРЫ БЕЗ ТИРЕ</w:t>
      </w:r>
    </w:p>
    <w:p w14:paraId="48AE666D" w14:textId="5D6170C0" w:rsidR="00592CA7" w:rsidRPr="00592CA7" w:rsidRDefault="00592CA7" w:rsidP="00592CA7">
      <w:pPr>
        <w:numPr>
          <w:ilvl w:val="3"/>
          <w:numId w:val="2"/>
        </w:numPr>
        <w:tabs>
          <w:tab w:val="left" w:pos="1050"/>
          <w:tab w:val="left" w:pos="1302"/>
        </w:tabs>
        <w:spacing w:after="0" w:line="36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592CA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Об утверждении Стратегии пространственного развития Российской Федерации на период до 2025 года: Распоряжение Правительства РФ от 13.02.2019 № 207-р (ред. от 31.08.2019).</w:t>
      </w:r>
      <w:r w:rsidR="0043102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592CA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URL: </w:t>
      </w:r>
      <w:hyperlink r:id="rId6" w:history="1">
        <w:r w:rsidR="00431025" w:rsidRPr="008C726C">
          <w:rPr>
            <w:rStyle w:val="a7"/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http://www.consultant.ru/document/cons_doc_LAW_318094/006fb940f95ef67a1a3fa7973b5a39f78dac5681</w:t>
        </w:r>
      </w:hyperlink>
      <w:r w:rsidR="00431025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592CA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(дата обращения: 16.10.2020).</w:t>
      </w:r>
    </w:p>
    <w:p w14:paraId="659C3917" w14:textId="32D5F6C0" w:rsidR="00592CA7" w:rsidRPr="00592CA7" w:rsidRDefault="00592CA7" w:rsidP="00592CA7">
      <w:pPr>
        <w:pStyle w:val="a3"/>
        <w:numPr>
          <w:ilvl w:val="3"/>
          <w:numId w:val="2"/>
        </w:numPr>
        <w:tabs>
          <w:tab w:val="left" w:pos="1050"/>
          <w:tab w:val="left" w:pos="1302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592CA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Славянов А. С., Хрусталев О. Е. Технологические уклады в инновационном развитии экономики // Научный журнал КубГАУ. 2017. № 126 (02). С. 386–402.</w:t>
      </w:r>
    </w:p>
    <w:p w14:paraId="35470ADC" w14:textId="7FDD32BB" w:rsidR="00592CA7" w:rsidRPr="00592CA7" w:rsidRDefault="00592CA7" w:rsidP="00592CA7">
      <w:pPr>
        <w:pStyle w:val="a3"/>
        <w:numPr>
          <w:ilvl w:val="3"/>
          <w:numId w:val="2"/>
        </w:numPr>
        <w:tabs>
          <w:tab w:val="left" w:pos="1050"/>
          <w:tab w:val="left" w:pos="1302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Слива С. В. Влияние эффектов развития атрибутов экономики на развитие российской экономической системы // Управление экономическими системами: электронный научный журнал.  2014. № 11 (71). С. 34.</w:t>
      </w:r>
    </w:p>
    <w:p w14:paraId="01787C28" w14:textId="4EBD47BE" w:rsidR="00592CA7" w:rsidRPr="00592CA7" w:rsidRDefault="00592CA7" w:rsidP="00592CA7">
      <w:pPr>
        <w:pStyle w:val="a3"/>
        <w:numPr>
          <w:ilvl w:val="3"/>
          <w:numId w:val="2"/>
        </w:numPr>
        <w:tabs>
          <w:tab w:val="left" w:pos="1050"/>
          <w:tab w:val="left" w:pos="1302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Смородинская Н. В. Сетевые инновационные экосистемы и их роль в динамизации экономического роста // Инновации. 2014. №7 (189). 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URL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https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cyberleninka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article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setevye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innovatsionnye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ekosistemy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ih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rol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dinamizatsii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ekonomicheskogo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rosta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(дата обращения: </w:t>
      </w:r>
      <w:r w:rsidRPr="00592CA7">
        <w:rPr>
          <w:rFonts w:ascii="Times New Roman" w:hAnsi="Times New Roman" w:cs="Times New Roman"/>
          <w:color w:val="000000" w:themeColor="text1"/>
          <w:sz w:val="28"/>
          <w:szCs w:val="28"/>
        </w:rPr>
        <w:t>05.07.2019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063FC308" w14:textId="6722FA31" w:rsidR="00592CA7" w:rsidRPr="00592CA7" w:rsidRDefault="00592CA7" w:rsidP="00592CA7">
      <w:pPr>
        <w:pStyle w:val="a3"/>
        <w:numPr>
          <w:ilvl w:val="3"/>
          <w:numId w:val="2"/>
        </w:numPr>
        <w:tabs>
          <w:tab w:val="left" w:pos="1050"/>
          <w:tab w:val="left" w:pos="1302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Смыслова О. Ю., Строев П. В. Территории опережающего социально-экономического развития в России: особенности, тенденции и сдерживающие факторы эффективного развития // Вестник Омского университета. Серия: Экономика. 2019. Т. 17, № 4. С. 63</w:t>
      </w:r>
      <w:r w:rsid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76.</w:t>
      </w:r>
    </w:p>
    <w:p w14:paraId="5729BBBC" w14:textId="137D94F2" w:rsidR="00592CA7" w:rsidRPr="00592CA7" w:rsidRDefault="00592CA7" w:rsidP="00592CA7">
      <w:pPr>
        <w:pStyle w:val="a3"/>
        <w:numPr>
          <w:ilvl w:val="3"/>
          <w:numId w:val="2"/>
        </w:numPr>
        <w:tabs>
          <w:tab w:val="left" w:pos="1050"/>
          <w:tab w:val="left" w:pos="1302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Яшин С. Н., Иванов А. А., Иванова Н. Д. Анализ зарубежного опыта использования технологических платформ // Цифровая экономика и индустрия 4.0: Форсайт Россия: материалы науч.-практ. конф. с зарубежным участием, Санкт-Петербург, 26</w:t>
      </w:r>
      <w:r w:rsid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 марта 2020 г. СПб.: ПОЛИТЕХ-ПРЕСС, 2020. С.</w:t>
      </w:r>
      <w:r w:rsidR="009D3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121</w:t>
      </w:r>
      <w:r w:rsid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123.</w:t>
      </w:r>
    </w:p>
    <w:p w14:paraId="7713F89D" w14:textId="351663DF" w:rsidR="00592CA7" w:rsidRPr="00431025" w:rsidRDefault="00592CA7" w:rsidP="00592CA7">
      <w:pPr>
        <w:pStyle w:val="a3"/>
        <w:numPr>
          <w:ilvl w:val="3"/>
          <w:numId w:val="2"/>
        </w:numPr>
        <w:tabs>
          <w:tab w:val="left" w:pos="1050"/>
          <w:tab w:val="left" w:pos="1302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Adrienne J. Burk How to Build an Innovation Ecosystem The New York Academy of Sciences Magazine. 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2011. 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April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URL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nyas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org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publications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Detail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aspx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cid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da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ed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-4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da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4-826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-00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987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 (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431025">
        <w:rPr>
          <w:rFonts w:ascii="Times New Roman" w:hAnsi="Times New Roman" w:cs="Times New Roman"/>
          <w:color w:val="000000" w:themeColor="text1"/>
          <w:sz w:val="28"/>
          <w:szCs w:val="28"/>
        </w:rPr>
        <w:t>17.06.2021</w:t>
      </w:r>
      <w:r w:rsidRPr="0043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54358D67" w14:textId="6B3D91AF" w:rsidR="00592CA7" w:rsidRPr="00592CA7" w:rsidRDefault="00592CA7" w:rsidP="00592CA7">
      <w:pPr>
        <w:pStyle w:val="a3"/>
        <w:numPr>
          <w:ilvl w:val="3"/>
          <w:numId w:val="2"/>
        </w:numPr>
        <w:tabs>
          <w:tab w:val="left" w:pos="1134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592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Arrow К. Reflections on the essays // Arrow and the Foundations of the Theory of Economic Policy / Ed.: G.R. Feiwel. L.: Macmillan, 1987.</w:t>
      </w:r>
    </w:p>
    <w:p w14:paraId="257E97B0" w14:textId="77777777" w:rsidR="00592CA7" w:rsidRPr="00A23DCE" w:rsidRDefault="00592CA7" w:rsidP="00A71E63">
      <w:pPr>
        <w:pStyle w:val="a5"/>
        <w:spacing w:after="0"/>
        <w:rPr>
          <w:rFonts w:ascii="Times New Roman" w:hAnsi="Times New Roman"/>
          <w:color w:val="000000" w:themeColor="text1"/>
          <w:lang w:val="en-US"/>
        </w:rPr>
      </w:pPr>
    </w:p>
    <w:sectPr w:rsidR="00592CA7" w:rsidRPr="00A23DCE" w:rsidSect="00642D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B6666"/>
    <w:multiLevelType w:val="hybridMultilevel"/>
    <w:tmpl w:val="D5106A14"/>
    <w:lvl w:ilvl="0" w:tplc="19460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BF11CEE"/>
    <w:multiLevelType w:val="hybridMultilevel"/>
    <w:tmpl w:val="24F40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A1"/>
    <w:rsid w:val="00023F00"/>
    <w:rsid w:val="000669AE"/>
    <w:rsid w:val="00311EB2"/>
    <w:rsid w:val="003F3145"/>
    <w:rsid w:val="00431025"/>
    <w:rsid w:val="0044054E"/>
    <w:rsid w:val="004557A1"/>
    <w:rsid w:val="004605E6"/>
    <w:rsid w:val="004873A3"/>
    <w:rsid w:val="004F5291"/>
    <w:rsid w:val="0052721C"/>
    <w:rsid w:val="00592CA7"/>
    <w:rsid w:val="00642DE1"/>
    <w:rsid w:val="007A4141"/>
    <w:rsid w:val="007D694D"/>
    <w:rsid w:val="00800C12"/>
    <w:rsid w:val="00832046"/>
    <w:rsid w:val="008B5CC1"/>
    <w:rsid w:val="009D34E1"/>
    <w:rsid w:val="00A23DCE"/>
    <w:rsid w:val="00A71E63"/>
    <w:rsid w:val="00C9216A"/>
    <w:rsid w:val="00CC3DAA"/>
    <w:rsid w:val="00E029E1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D01E"/>
  <w15:chartTrackingRefBased/>
  <w15:docId w15:val="{B681CD7A-960F-43AA-801E-1C635738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для моей работы"/>
    <w:basedOn w:val="a"/>
    <w:link w:val="a4"/>
    <w:uiPriority w:val="34"/>
    <w:qFormat/>
    <w:rsid w:val="004557A1"/>
    <w:pPr>
      <w:ind w:left="720"/>
      <w:contextualSpacing/>
    </w:pPr>
  </w:style>
  <w:style w:type="character" w:customStyle="1" w:styleId="a4">
    <w:name w:val="Абзац списка Знак"/>
    <w:aliases w:val="для моей работы Знак"/>
    <w:link w:val="a3"/>
    <w:uiPriority w:val="34"/>
    <w:locked/>
    <w:rsid w:val="004557A1"/>
  </w:style>
  <w:style w:type="paragraph" w:customStyle="1" w:styleId="a5">
    <w:name w:val="ЛИТЕРАТУРА"/>
    <w:basedOn w:val="a"/>
    <w:link w:val="a6"/>
    <w:qFormat/>
    <w:rsid w:val="004557A1"/>
    <w:pPr>
      <w:keepNext/>
      <w:spacing w:after="120" w:line="360" w:lineRule="atLeast"/>
      <w:jc w:val="center"/>
    </w:pPr>
    <w:rPr>
      <w:rFonts w:ascii="PT Astra Serif" w:eastAsia="Times New Roman" w:hAnsi="PT Astra Serif" w:cs="Times New Roman"/>
      <w:b/>
      <w:sz w:val="28"/>
      <w:szCs w:val="28"/>
      <w:lang w:eastAsia="ru-RU"/>
    </w:rPr>
  </w:style>
  <w:style w:type="character" w:customStyle="1" w:styleId="a6">
    <w:name w:val="ЛИТЕРАТУРА Знак"/>
    <w:basedOn w:val="a0"/>
    <w:link w:val="a5"/>
    <w:rsid w:val="004557A1"/>
    <w:rPr>
      <w:rFonts w:ascii="PT Astra Serif" w:eastAsia="Times New Roman" w:hAnsi="PT Astra Serif" w:cs="Times New Roman"/>
      <w:b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43102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31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1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8094/006fb940f95ef67a1a3fa7973b5a39f78dac568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Аймурзаева Оксана Анатольевна</dc:creator>
  <cp:keywords/>
  <dc:description/>
  <cp:lastModifiedBy>Svetlana</cp:lastModifiedBy>
  <cp:revision>3</cp:revision>
  <cp:lastPrinted>2025-05-26T12:09:00Z</cp:lastPrinted>
  <dcterms:created xsi:type="dcterms:W3CDTF">2025-05-26T14:29:00Z</dcterms:created>
  <dcterms:modified xsi:type="dcterms:W3CDTF">2025-06-24T18:55:00Z</dcterms:modified>
</cp:coreProperties>
</file>